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4"/>
        <w:gridCol w:w="2126"/>
        <w:gridCol w:w="2552"/>
        <w:gridCol w:w="4252"/>
        <w:gridCol w:w="3969"/>
      </w:tblGrid>
      <w:tr w:rsidR="0096675F" w:rsidRPr="00AF48E3" w:rsidTr="00FE7549">
        <w:trPr>
          <w:trHeight w:val="755"/>
        </w:trPr>
        <w:tc>
          <w:tcPr>
            <w:tcW w:w="714" w:type="dxa"/>
          </w:tcPr>
          <w:p w:rsidR="0096675F" w:rsidRPr="00AF48E3" w:rsidRDefault="0096675F">
            <w:pPr>
              <w:pStyle w:val="TableParagraph"/>
              <w:spacing w:before="86"/>
              <w:ind w:left="26" w:right="55"/>
              <w:jc w:val="center"/>
              <w:rPr>
                <w:rFonts w:ascii="Book Antiqua" w:hAnsi="Book Antiqua" w:cs="Times New Roman"/>
                <w:b/>
              </w:rPr>
            </w:pPr>
            <w:proofErr w:type="spellStart"/>
            <w:r w:rsidRPr="00AF48E3">
              <w:rPr>
                <w:rFonts w:ascii="Book Antiqua" w:hAnsi="Book Antiqua" w:cs="Times New Roman"/>
                <w:b/>
              </w:rPr>
              <w:t>S.No</w:t>
            </w:r>
            <w:proofErr w:type="spellEnd"/>
          </w:p>
        </w:tc>
        <w:tc>
          <w:tcPr>
            <w:tcW w:w="2126" w:type="dxa"/>
          </w:tcPr>
          <w:p w:rsidR="0096675F" w:rsidRPr="00AF48E3" w:rsidRDefault="0096675F">
            <w:pPr>
              <w:pStyle w:val="TableParagraph"/>
              <w:spacing w:before="86"/>
              <w:ind w:left="36"/>
              <w:rPr>
                <w:rFonts w:ascii="Book Antiqua" w:hAnsi="Book Antiqua" w:cs="Times New Roman"/>
                <w:b/>
              </w:rPr>
            </w:pPr>
            <w:r w:rsidRPr="00AF48E3">
              <w:rPr>
                <w:rFonts w:ascii="Book Antiqua" w:hAnsi="Book Antiqua" w:cs="Times New Roman"/>
                <w:b/>
              </w:rPr>
              <w:t>Clause</w:t>
            </w:r>
            <w:r w:rsidR="00AF48E3" w:rsidRPr="00AF48E3">
              <w:rPr>
                <w:rFonts w:ascii="Book Antiqua" w:hAnsi="Book Antiqua" w:cs="Times New Roman"/>
                <w:b/>
              </w:rPr>
              <w:t xml:space="preserve"> Reference</w:t>
            </w:r>
          </w:p>
        </w:tc>
        <w:tc>
          <w:tcPr>
            <w:tcW w:w="2552" w:type="dxa"/>
          </w:tcPr>
          <w:p w:rsidR="0096675F" w:rsidRPr="00AF48E3" w:rsidRDefault="00AF48E3">
            <w:pPr>
              <w:pStyle w:val="TableParagraph"/>
              <w:spacing w:before="86"/>
              <w:ind w:left="36"/>
              <w:rPr>
                <w:rFonts w:ascii="Book Antiqua" w:hAnsi="Book Antiqua" w:cs="Times New Roman"/>
                <w:b/>
              </w:rPr>
            </w:pPr>
            <w:r w:rsidRPr="00AF48E3">
              <w:rPr>
                <w:rFonts w:ascii="Book Antiqua" w:hAnsi="Book Antiqua" w:cs="Times New Roman"/>
                <w:b/>
              </w:rPr>
              <w:t>Clause Description</w:t>
            </w:r>
          </w:p>
        </w:tc>
        <w:tc>
          <w:tcPr>
            <w:tcW w:w="4252" w:type="dxa"/>
          </w:tcPr>
          <w:p w:rsidR="0096675F" w:rsidRPr="00AF48E3" w:rsidRDefault="00AF48E3" w:rsidP="00AF48E3">
            <w:pPr>
              <w:pStyle w:val="TableParagraph"/>
              <w:spacing w:before="86"/>
              <w:ind w:left="42" w:right="552"/>
              <w:rPr>
                <w:rFonts w:ascii="Book Antiqua" w:hAnsi="Book Antiqua" w:cs="Times New Roman"/>
                <w:b/>
              </w:rPr>
            </w:pPr>
            <w:r w:rsidRPr="00AF48E3">
              <w:rPr>
                <w:rFonts w:ascii="Book Antiqua" w:hAnsi="Book Antiqua" w:cs="Times New Roman"/>
                <w:b/>
              </w:rPr>
              <w:t>Bidder’s Queries</w:t>
            </w:r>
          </w:p>
        </w:tc>
        <w:tc>
          <w:tcPr>
            <w:tcW w:w="3969" w:type="dxa"/>
          </w:tcPr>
          <w:p w:rsidR="0096675F" w:rsidRPr="00AF48E3" w:rsidRDefault="0096675F">
            <w:pPr>
              <w:pStyle w:val="TableParagraph"/>
              <w:spacing w:before="86"/>
              <w:ind w:left="42"/>
              <w:rPr>
                <w:rFonts w:ascii="Book Antiqua" w:hAnsi="Book Antiqua" w:cs="Times New Roman"/>
                <w:b/>
              </w:rPr>
            </w:pPr>
            <w:r w:rsidRPr="00AF48E3">
              <w:rPr>
                <w:rFonts w:ascii="Book Antiqua" w:hAnsi="Book Antiqua" w:cs="Times New Roman"/>
                <w:b/>
              </w:rPr>
              <w:t>POWERGRID</w:t>
            </w:r>
            <w:r w:rsidR="00AF48E3" w:rsidRPr="00AF48E3">
              <w:rPr>
                <w:rFonts w:ascii="Book Antiqua" w:hAnsi="Book Antiqua" w:cs="Times New Roman"/>
                <w:b/>
              </w:rPr>
              <w:t>’s</w:t>
            </w:r>
            <w:r w:rsidRPr="00AF48E3">
              <w:rPr>
                <w:rFonts w:ascii="Book Antiqua" w:hAnsi="Book Antiqua" w:cs="Times New Roman"/>
                <w:b/>
                <w:spacing w:val="22"/>
              </w:rPr>
              <w:t xml:space="preserve"> </w:t>
            </w:r>
            <w:r w:rsidRPr="00AF48E3">
              <w:rPr>
                <w:rFonts w:ascii="Book Antiqua" w:hAnsi="Book Antiqua" w:cs="Times New Roman"/>
                <w:b/>
              </w:rPr>
              <w:t>REPLY</w:t>
            </w:r>
          </w:p>
        </w:tc>
      </w:tr>
      <w:tr w:rsidR="0096675F" w:rsidRPr="00AF48E3" w:rsidTr="004743BF">
        <w:trPr>
          <w:trHeight w:val="1088"/>
        </w:trPr>
        <w:tc>
          <w:tcPr>
            <w:tcW w:w="714" w:type="dxa"/>
          </w:tcPr>
          <w:p w:rsidR="0096675F" w:rsidRPr="00AF48E3" w:rsidRDefault="00C806CD" w:rsidP="00E0169A">
            <w:pPr>
              <w:pStyle w:val="TableParagraph"/>
              <w:spacing w:line="227" w:lineRule="exact"/>
              <w:ind w:left="5"/>
              <w:jc w:val="center"/>
              <w:rPr>
                <w:rFonts w:ascii="Book Antiqua" w:hAnsi="Book Antiqua" w:cs="Times New Roman"/>
              </w:rPr>
            </w:pPr>
            <w:r w:rsidRPr="00AF48E3">
              <w:rPr>
                <w:rFonts w:ascii="Book Antiqua" w:hAnsi="Book Antiqua" w:cs="Times New Roman"/>
              </w:rPr>
              <w:t>1</w:t>
            </w:r>
          </w:p>
        </w:tc>
        <w:tc>
          <w:tcPr>
            <w:tcW w:w="2126" w:type="dxa"/>
          </w:tcPr>
          <w:p w:rsidR="0096675F" w:rsidRPr="00AF48E3" w:rsidRDefault="0096675F" w:rsidP="0096675F">
            <w:pPr>
              <w:pStyle w:val="TableParagraph"/>
              <w:tabs>
                <w:tab w:val="left" w:pos="1514"/>
              </w:tabs>
              <w:ind w:left="5" w:right="-15"/>
              <w:jc w:val="both"/>
              <w:rPr>
                <w:rFonts w:ascii="Book Antiqua" w:hAnsi="Book Antiqua" w:cs="Times New Roman"/>
              </w:rPr>
            </w:pPr>
            <w:r w:rsidRPr="00AF48E3">
              <w:rPr>
                <w:rFonts w:ascii="Book Antiqua" w:hAnsi="Book Antiqua" w:cs="Times New Roman"/>
              </w:rPr>
              <w:t>Earthing</w:t>
            </w:r>
            <w:r w:rsidRPr="00AF48E3">
              <w:rPr>
                <w:rFonts w:ascii="Book Antiqua" w:hAnsi="Book Antiqua" w:cs="Times New Roman"/>
              </w:rPr>
              <w:tab/>
              <w:t>of</w:t>
            </w:r>
            <w:r w:rsidRPr="00AF48E3">
              <w:rPr>
                <w:rFonts w:ascii="Book Antiqua" w:hAnsi="Book Antiqua" w:cs="Times New Roman"/>
                <w:spacing w:val="-59"/>
              </w:rPr>
              <w:t xml:space="preserve"> </w:t>
            </w:r>
            <w:r w:rsidRPr="00AF48E3">
              <w:rPr>
                <w:rFonts w:ascii="Book Antiqua" w:hAnsi="Book Antiqua" w:cs="Times New Roman"/>
              </w:rPr>
              <w:t>Transformer</w:t>
            </w:r>
          </w:p>
        </w:tc>
        <w:tc>
          <w:tcPr>
            <w:tcW w:w="2552" w:type="dxa"/>
          </w:tcPr>
          <w:p w:rsidR="0096675F" w:rsidRPr="00AF48E3" w:rsidRDefault="0096675F" w:rsidP="0096675F">
            <w:pPr>
              <w:pStyle w:val="TableParagraph"/>
              <w:jc w:val="both"/>
              <w:rPr>
                <w:rFonts w:ascii="Book Antiqua" w:hAnsi="Book Antiqua" w:cs="Times New Roman"/>
              </w:rPr>
            </w:pPr>
          </w:p>
        </w:tc>
        <w:tc>
          <w:tcPr>
            <w:tcW w:w="4252" w:type="dxa"/>
          </w:tcPr>
          <w:p w:rsidR="0096675F" w:rsidRPr="00AF48E3" w:rsidRDefault="0096675F" w:rsidP="0096675F">
            <w:pPr>
              <w:pStyle w:val="TableParagraph"/>
              <w:spacing w:line="250" w:lineRule="exact"/>
              <w:ind w:left="39"/>
              <w:jc w:val="both"/>
              <w:rPr>
                <w:rFonts w:ascii="Book Antiqua" w:hAnsi="Book Antiqua" w:cs="Times New Roman"/>
              </w:rPr>
            </w:pPr>
            <w:r w:rsidRPr="00AF48E3">
              <w:rPr>
                <w:rFonts w:ascii="Book Antiqua" w:hAnsi="Book Antiqua" w:cs="Times New Roman"/>
              </w:rPr>
              <w:t>We understand that connection of transformer to grounding mat is not in the scope of bidder. Please kindly confirm.</w:t>
            </w:r>
          </w:p>
        </w:tc>
        <w:tc>
          <w:tcPr>
            <w:tcW w:w="3969" w:type="dxa"/>
          </w:tcPr>
          <w:p w:rsidR="0096675F" w:rsidRPr="00AF48E3" w:rsidRDefault="0096675F" w:rsidP="0096675F">
            <w:pPr>
              <w:pStyle w:val="TableParagraph"/>
              <w:spacing w:before="4" w:line="254" w:lineRule="auto"/>
              <w:ind w:left="40" w:right="26"/>
              <w:jc w:val="both"/>
              <w:rPr>
                <w:rFonts w:ascii="Book Antiqua" w:hAnsi="Book Antiqua" w:cs="Times New Roman"/>
              </w:rPr>
            </w:pPr>
            <w:r w:rsidRPr="00AF48E3">
              <w:rPr>
                <w:rFonts w:ascii="Book Antiqua" w:hAnsi="Book Antiqua" w:cs="Times New Roman"/>
              </w:rPr>
              <w:t>Bidder to quote meeting requirement of clause 6.14.4 of Section-Transformer (</w:t>
            </w:r>
            <w:proofErr w:type="spellStart"/>
            <w:r w:rsidRPr="00AF48E3">
              <w:rPr>
                <w:rFonts w:ascii="Book Antiqua" w:hAnsi="Book Antiqua" w:cs="Times New Roman"/>
              </w:rPr>
              <w:t>upto</w:t>
            </w:r>
            <w:proofErr w:type="spellEnd"/>
            <w:r w:rsidRPr="00AF48E3">
              <w:rPr>
                <w:rFonts w:ascii="Book Antiqua" w:hAnsi="Book Antiqua" w:cs="Times New Roman"/>
              </w:rPr>
              <w:t xml:space="preserve"> 400kV class), Rev 13</w:t>
            </w:r>
          </w:p>
        </w:tc>
      </w:tr>
      <w:tr w:rsidR="0096675F" w:rsidRPr="00AF48E3" w:rsidTr="004743BF">
        <w:trPr>
          <w:trHeight w:val="1133"/>
        </w:trPr>
        <w:tc>
          <w:tcPr>
            <w:tcW w:w="714" w:type="dxa"/>
          </w:tcPr>
          <w:p w:rsidR="0096675F" w:rsidRPr="00AF48E3" w:rsidRDefault="00C806CD" w:rsidP="00E0169A">
            <w:pPr>
              <w:pStyle w:val="TableParagraph"/>
              <w:spacing w:line="223" w:lineRule="exact"/>
              <w:ind w:left="8"/>
              <w:jc w:val="center"/>
              <w:rPr>
                <w:rFonts w:ascii="Book Antiqua" w:hAnsi="Book Antiqua" w:cs="Times New Roman"/>
              </w:rPr>
            </w:pPr>
            <w:r w:rsidRPr="00AF48E3">
              <w:rPr>
                <w:rFonts w:ascii="Book Antiqua" w:hAnsi="Book Antiqua" w:cs="Times New Roman"/>
                <w:w w:val="99"/>
              </w:rPr>
              <w:t>2</w:t>
            </w:r>
          </w:p>
        </w:tc>
        <w:tc>
          <w:tcPr>
            <w:tcW w:w="2126" w:type="dxa"/>
          </w:tcPr>
          <w:p w:rsidR="0096675F" w:rsidRPr="00AF48E3" w:rsidRDefault="0096675F" w:rsidP="0096675F">
            <w:pPr>
              <w:pStyle w:val="TableParagraph"/>
              <w:spacing w:line="250" w:lineRule="exact"/>
              <w:ind w:left="5"/>
              <w:jc w:val="both"/>
              <w:rPr>
                <w:rFonts w:ascii="Book Antiqua" w:hAnsi="Book Antiqua" w:cs="Times New Roman"/>
              </w:rPr>
            </w:pPr>
            <w:r w:rsidRPr="00AF48E3">
              <w:rPr>
                <w:rFonts w:ascii="Book Antiqua" w:hAnsi="Book Antiqua" w:cs="Times New Roman"/>
              </w:rPr>
              <w:t>Digital</w:t>
            </w:r>
            <w:r w:rsidRPr="00AF48E3">
              <w:rPr>
                <w:rFonts w:ascii="Book Antiqua" w:hAnsi="Book Antiqua" w:cs="Times New Roman"/>
                <w:spacing w:val="-4"/>
              </w:rPr>
              <w:t xml:space="preserve"> </w:t>
            </w:r>
            <w:r w:rsidRPr="00AF48E3">
              <w:rPr>
                <w:rFonts w:ascii="Book Antiqua" w:hAnsi="Book Antiqua" w:cs="Times New Roman"/>
              </w:rPr>
              <w:t>Relay</w:t>
            </w:r>
          </w:p>
        </w:tc>
        <w:tc>
          <w:tcPr>
            <w:tcW w:w="2552" w:type="dxa"/>
          </w:tcPr>
          <w:p w:rsidR="0096675F" w:rsidRPr="00AF48E3" w:rsidRDefault="0096675F" w:rsidP="0096675F">
            <w:pPr>
              <w:pStyle w:val="TableParagraph"/>
              <w:jc w:val="both"/>
              <w:rPr>
                <w:rFonts w:ascii="Book Antiqua" w:hAnsi="Book Antiqua" w:cs="Times New Roman"/>
              </w:rPr>
            </w:pPr>
          </w:p>
        </w:tc>
        <w:tc>
          <w:tcPr>
            <w:tcW w:w="4252" w:type="dxa"/>
          </w:tcPr>
          <w:p w:rsidR="0096675F" w:rsidRPr="00AF48E3" w:rsidRDefault="0096675F" w:rsidP="0096675F">
            <w:pPr>
              <w:pStyle w:val="TableParagraph"/>
              <w:spacing w:line="249" w:lineRule="exact"/>
              <w:ind w:left="39"/>
              <w:jc w:val="both"/>
              <w:rPr>
                <w:rFonts w:ascii="Book Antiqua" w:hAnsi="Book Antiqua" w:cs="Times New Roman"/>
              </w:rPr>
            </w:pPr>
            <w:r w:rsidRPr="00AF48E3">
              <w:rPr>
                <w:rFonts w:ascii="Book Antiqua" w:hAnsi="Book Antiqua" w:cs="Times New Roman"/>
              </w:rPr>
              <w:t>We understand that only supply of digital relay in the scope of bidder, other works related to Digital relay are excluded from bidder’s scope. Please confirm</w:t>
            </w:r>
          </w:p>
        </w:tc>
        <w:tc>
          <w:tcPr>
            <w:tcW w:w="3969" w:type="dxa"/>
          </w:tcPr>
          <w:p w:rsidR="0096675F" w:rsidRPr="00AF48E3" w:rsidRDefault="0096675F" w:rsidP="0096675F">
            <w:pPr>
              <w:pStyle w:val="TableParagraph"/>
              <w:spacing w:before="4"/>
              <w:ind w:left="40"/>
              <w:jc w:val="both"/>
              <w:rPr>
                <w:rFonts w:ascii="Book Antiqua" w:hAnsi="Book Antiqua" w:cs="Times New Roman"/>
              </w:rPr>
            </w:pPr>
            <w:r w:rsidRPr="00AF48E3">
              <w:rPr>
                <w:rFonts w:ascii="Book Antiqua" w:hAnsi="Book Antiqua" w:cs="Times New Roman"/>
              </w:rPr>
              <w:t>Bidder to quote meeting requirement of clause 3(viii) &amp; 8.3 of Section Project.</w:t>
            </w:r>
          </w:p>
        </w:tc>
      </w:tr>
      <w:tr w:rsidR="0096675F" w:rsidRPr="00AF48E3" w:rsidTr="00FE7549">
        <w:trPr>
          <w:trHeight w:val="1096"/>
        </w:trPr>
        <w:tc>
          <w:tcPr>
            <w:tcW w:w="714" w:type="dxa"/>
          </w:tcPr>
          <w:p w:rsidR="0096675F" w:rsidRPr="00AF48E3" w:rsidRDefault="00C806CD" w:rsidP="00E0169A">
            <w:pPr>
              <w:pStyle w:val="TableParagraph"/>
              <w:spacing w:line="223" w:lineRule="exact"/>
              <w:ind w:left="8"/>
              <w:jc w:val="center"/>
              <w:rPr>
                <w:rFonts w:ascii="Book Antiqua" w:hAnsi="Book Antiqua" w:cs="Times New Roman"/>
              </w:rPr>
            </w:pPr>
            <w:r w:rsidRPr="00AF48E3">
              <w:rPr>
                <w:rFonts w:ascii="Book Antiqua" w:hAnsi="Book Antiqua" w:cs="Times New Roman"/>
                <w:w w:val="99"/>
              </w:rPr>
              <w:t>3</w:t>
            </w:r>
          </w:p>
        </w:tc>
        <w:tc>
          <w:tcPr>
            <w:tcW w:w="2126" w:type="dxa"/>
          </w:tcPr>
          <w:p w:rsidR="0096675F" w:rsidRPr="00AF48E3" w:rsidRDefault="0096675F" w:rsidP="0096675F">
            <w:pPr>
              <w:pStyle w:val="TableParagraph"/>
              <w:tabs>
                <w:tab w:val="left" w:pos="1514"/>
              </w:tabs>
              <w:spacing w:line="242" w:lineRule="auto"/>
              <w:ind w:left="5" w:right="-15"/>
              <w:jc w:val="both"/>
              <w:rPr>
                <w:rFonts w:ascii="Book Antiqua" w:hAnsi="Book Antiqua" w:cs="Times New Roman"/>
              </w:rPr>
            </w:pPr>
            <w:r w:rsidRPr="00AF48E3">
              <w:rPr>
                <w:rFonts w:ascii="Book Antiqua" w:hAnsi="Book Antiqua" w:cs="Times New Roman"/>
              </w:rPr>
              <w:t>Limitation</w:t>
            </w:r>
            <w:r w:rsidRPr="00AF48E3">
              <w:rPr>
                <w:rFonts w:ascii="Book Antiqua" w:hAnsi="Book Antiqua" w:cs="Times New Roman"/>
              </w:rPr>
              <w:tab/>
              <w:t>of</w:t>
            </w:r>
            <w:r w:rsidRPr="00AF48E3">
              <w:rPr>
                <w:rFonts w:ascii="Book Antiqua" w:hAnsi="Book Antiqua" w:cs="Times New Roman"/>
                <w:spacing w:val="-59"/>
              </w:rPr>
              <w:t xml:space="preserve"> </w:t>
            </w:r>
            <w:r w:rsidRPr="00AF48E3">
              <w:rPr>
                <w:rFonts w:ascii="Book Antiqua" w:hAnsi="Book Antiqua" w:cs="Times New Roman"/>
              </w:rPr>
              <w:t>Space</w:t>
            </w:r>
          </w:p>
        </w:tc>
        <w:tc>
          <w:tcPr>
            <w:tcW w:w="2552" w:type="dxa"/>
          </w:tcPr>
          <w:p w:rsidR="0096675F" w:rsidRPr="00AF48E3" w:rsidRDefault="0096675F" w:rsidP="0096675F">
            <w:pPr>
              <w:pStyle w:val="TableParagraph"/>
              <w:jc w:val="both"/>
              <w:rPr>
                <w:rFonts w:ascii="Book Antiqua" w:hAnsi="Book Antiqua" w:cs="Times New Roman"/>
              </w:rPr>
            </w:pPr>
          </w:p>
        </w:tc>
        <w:tc>
          <w:tcPr>
            <w:tcW w:w="4252" w:type="dxa"/>
          </w:tcPr>
          <w:p w:rsidR="0096675F" w:rsidRPr="00AF48E3" w:rsidRDefault="0096675F" w:rsidP="004743BF">
            <w:pPr>
              <w:pStyle w:val="TableParagraph"/>
              <w:spacing w:before="2" w:line="256" w:lineRule="auto"/>
              <w:ind w:left="39" w:right="190"/>
              <w:jc w:val="both"/>
              <w:rPr>
                <w:rFonts w:ascii="Book Antiqua" w:hAnsi="Book Antiqua" w:cs="Times New Roman"/>
              </w:rPr>
            </w:pPr>
            <w:r w:rsidRPr="00AF48E3">
              <w:rPr>
                <w:rFonts w:ascii="Book Antiqua" w:hAnsi="Book Antiqua" w:cs="Times New Roman"/>
              </w:rPr>
              <w:t>Are there any space constraints for the subjected transformers at site? Please confirm.</w:t>
            </w:r>
          </w:p>
        </w:tc>
        <w:tc>
          <w:tcPr>
            <w:tcW w:w="3969" w:type="dxa"/>
          </w:tcPr>
          <w:p w:rsidR="0096675F" w:rsidRPr="00AF48E3" w:rsidRDefault="0096675F" w:rsidP="004743BF">
            <w:pPr>
              <w:pStyle w:val="TableParagraph"/>
              <w:spacing w:before="4" w:line="256" w:lineRule="auto"/>
              <w:ind w:left="40" w:right="390"/>
              <w:jc w:val="both"/>
              <w:rPr>
                <w:rFonts w:ascii="Book Antiqua" w:hAnsi="Book Antiqua" w:cs="Times New Roman"/>
              </w:rPr>
            </w:pPr>
            <w:r w:rsidRPr="00AF48E3">
              <w:rPr>
                <w:rFonts w:ascii="Book Antiqua" w:hAnsi="Book Antiqua" w:cs="Times New Roman"/>
              </w:rPr>
              <w:t>Confirmed as no space constraint for the subject transformers at site.</w:t>
            </w:r>
          </w:p>
        </w:tc>
      </w:tr>
      <w:tr w:rsidR="0096675F" w:rsidRPr="00AF48E3" w:rsidTr="00FE7549">
        <w:trPr>
          <w:trHeight w:val="2488"/>
        </w:trPr>
        <w:tc>
          <w:tcPr>
            <w:tcW w:w="714" w:type="dxa"/>
          </w:tcPr>
          <w:p w:rsidR="0096675F" w:rsidRPr="00AF48E3" w:rsidRDefault="00C806CD" w:rsidP="00E0169A">
            <w:pPr>
              <w:pStyle w:val="TableParagraph"/>
              <w:spacing w:line="223" w:lineRule="exact"/>
              <w:ind w:left="8"/>
              <w:jc w:val="center"/>
              <w:rPr>
                <w:rFonts w:ascii="Book Antiqua" w:hAnsi="Book Antiqua" w:cs="Times New Roman"/>
              </w:rPr>
            </w:pPr>
            <w:r w:rsidRPr="00AF48E3">
              <w:rPr>
                <w:rFonts w:ascii="Book Antiqua" w:hAnsi="Book Antiqua" w:cs="Times New Roman"/>
                <w:w w:val="99"/>
              </w:rPr>
              <w:t>4</w:t>
            </w:r>
          </w:p>
        </w:tc>
        <w:tc>
          <w:tcPr>
            <w:tcW w:w="2126" w:type="dxa"/>
          </w:tcPr>
          <w:p w:rsidR="0096675F" w:rsidRPr="00AF48E3" w:rsidRDefault="0096675F" w:rsidP="0096675F">
            <w:pPr>
              <w:pStyle w:val="TableParagraph"/>
              <w:tabs>
                <w:tab w:val="left" w:pos="1317"/>
              </w:tabs>
              <w:ind w:left="5" w:right="-15"/>
              <w:jc w:val="both"/>
              <w:rPr>
                <w:rFonts w:ascii="Book Antiqua" w:hAnsi="Book Antiqua" w:cs="Times New Roman"/>
              </w:rPr>
            </w:pPr>
            <w:r w:rsidRPr="00AF48E3">
              <w:rPr>
                <w:rFonts w:ascii="Book Antiqua" w:hAnsi="Book Antiqua" w:cs="Times New Roman"/>
              </w:rPr>
              <w:t>Internal</w:t>
            </w:r>
            <w:r w:rsidRPr="00AF48E3">
              <w:rPr>
                <w:rFonts w:ascii="Book Antiqua" w:hAnsi="Book Antiqua" w:cs="Times New Roman"/>
              </w:rPr>
              <w:tab/>
              <w:t>Site</w:t>
            </w:r>
            <w:r w:rsidRPr="00AF48E3">
              <w:rPr>
                <w:rFonts w:ascii="Book Antiqua" w:hAnsi="Book Antiqua" w:cs="Times New Roman"/>
                <w:spacing w:val="-59"/>
              </w:rPr>
              <w:t xml:space="preserve"> </w:t>
            </w:r>
            <w:r w:rsidRPr="00AF48E3">
              <w:rPr>
                <w:rFonts w:ascii="Book Antiqua" w:hAnsi="Book Antiqua" w:cs="Times New Roman"/>
              </w:rPr>
              <w:t>Access Roads</w:t>
            </w:r>
          </w:p>
        </w:tc>
        <w:tc>
          <w:tcPr>
            <w:tcW w:w="2552" w:type="dxa"/>
          </w:tcPr>
          <w:p w:rsidR="0096675F" w:rsidRPr="00AF48E3" w:rsidRDefault="0096675F" w:rsidP="0096675F">
            <w:pPr>
              <w:pStyle w:val="TableParagraph"/>
              <w:jc w:val="both"/>
              <w:rPr>
                <w:rFonts w:ascii="Book Antiqua" w:hAnsi="Book Antiqua" w:cs="Times New Roman"/>
              </w:rPr>
            </w:pPr>
          </w:p>
        </w:tc>
        <w:tc>
          <w:tcPr>
            <w:tcW w:w="4252" w:type="dxa"/>
          </w:tcPr>
          <w:p w:rsidR="0096675F" w:rsidRPr="00AF48E3" w:rsidRDefault="0096675F" w:rsidP="00255BA7">
            <w:pPr>
              <w:pStyle w:val="TableParagraph"/>
              <w:spacing w:line="244" w:lineRule="exact"/>
              <w:ind w:left="39"/>
              <w:jc w:val="both"/>
              <w:rPr>
                <w:rFonts w:ascii="Book Antiqua" w:hAnsi="Book Antiqua" w:cs="Times New Roman"/>
              </w:rPr>
            </w:pPr>
            <w:r w:rsidRPr="00AF48E3">
              <w:rPr>
                <w:rFonts w:ascii="Book Antiqua" w:hAnsi="Book Antiqua" w:cs="Times New Roman"/>
              </w:rPr>
              <w:t>We understand that the Internal Site Access Roads Until the plinth of the transformer are made available by the Owner (or by Owner through relevant authorities) to the Contractor for the Project Works i.e. Movement of Construction Vehicles, Transportation of project Personnel, Equipment etc. Please confirm.</w:t>
            </w:r>
          </w:p>
        </w:tc>
        <w:tc>
          <w:tcPr>
            <w:tcW w:w="3969" w:type="dxa"/>
          </w:tcPr>
          <w:p w:rsidR="0096675F" w:rsidRPr="00AF48E3" w:rsidRDefault="0096675F" w:rsidP="0096675F">
            <w:pPr>
              <w:pStyle w:val="TableParagraph"/>
              <w:spacing w:before="2" w:line="256" w:lineRule="auto"/>
              <w:ind w:left="40" w:right="228"/>
              <w:jc w:val="both"/>
              <w:rPr>
                <w:rFonts w:ascii="Book Antiqua" w:hAnsi="Book Antiqua" w:cs="Times New Roman"/>
              </w:rPr>
            </w:pPr>
            <w:r w:rsidRPr="00AF48E3">
              <w:rPr>
                <w:rFonts w:ascii="Book Antiqua" w:hAnsi="Book Antiqua" w:cs="Times New Roman"/>
              </w:rPr>
              <w:t>Specification is amply clear. Bidders are to refer to Clause 3(iv) of Section Project, wherein it is mentioned that Civil works for Road within the boundary of all substations is under specific exclusion.</w:t>
            </w:r>
          </w:p>
        </w:tc>
      </w:tr>
      <w:tr w:rsidR="0096675F" w:rsidRPr="00AF48E3" w:rsidTr="004743BF">
        <w:trPr>
          <w:trHeight w:val="1674"/>
        </w:trPr>
        <w:tc>
          <w:tcPr>
            <w:tcW w:w="714" w:type="dxa"/>
          </w:tcPr>
          <w:p w:rsidR="0096675F" w:rsidRPr="00AF48E3" w:rsidRDefault="00C806CD" w:rsidP="00ED6E84">
            <w:pPr>
              <w:pStyle w:val="TableParagraph"/>
              <w:spacing w:line="223" w:lineRule="exact"/>
              <w:ind w:left="8"/>
              <w:jc w:val="center"/>
              <w:rPr>
                <w:rFonts w:ascii="Book Antiqua" w:hAnsi="Book Antiqua" w:cs="Times New Roman"/>
                <w:w w:val="99"/>
              </w:rPr>
            </w:pPr>
            <w:r w:rsidRPr="00AF48E3">
              <w:rPr>
                <w:rFonts w:ascii="Book Antiqua" w:hAnsi="Book Antiqua" w:cs="Times New Roman"/>
                <w:w w:val="99"/>
              </w:rPr>
              <w:t>5</w:t>
            </w:r>
          </w:p>
        </w:tc>
        <w:tc>
          <w:tcPr>
            <w:tcW w:w="2126" w:type="dxa"/>
          </w:tcPr>
          <w:p w:rsidR="0096675F" w:rsidRPr="00AF48E3" w:rsidRDefault="0096675F" w:rsidP="0096675F">
            <w:pPr>
              <w:tabs>
                <w:tab w:val="left" w:pos="828"/>
                <w:tab w:val="left" w:pos="2008"/>
                <w:tab w:val="left" w:pos="3078"/>
                <w:tab w:val="left" w:pos="3978"/>
                <w:tab w:val="left" w:pos="7038"/>
                <w:tab w:val="left" w:pos="11898"/>
                <w:tab w:val="left" w:pos="14418"/>
              </w:tabs>
              <w:jc w:val="both"/>
              <w:rPr>
                <w:rFonts w:ascii="Book Antiqua" w:hAnsi="Book Antiqua" w:cs="Times New Roman"/>
                <w:bCs/>
                <w:color w:val="000000"/>
                <w:highlight w:val="yellow"/>
              </w:rPr>
            </w:pPr>
            <w:r w:rsidRPr="00AF48E3">
              <w:rPr>
                <w:rFonts w:ascii="Book Antiqua" w:hAnsi="Book Antiqua" w:cs="Times New Roman"/>
              </w:rPr>
              <w:t>Clause 3 (viii) of section project of enquiry</w:t>
            </w:r>
          </w:p>
        </w:tc>
        <w:tc>
          <w:tcPr>
            <w:tcW w:w="2552" w:type="dxa"/>
            <w:vAlign w:val="center"/>
          </w:tcPr>
          <w:p w:rsidR="0096675F" w:rsidRPr="00AF48E3" w:rsidRDefault="0096675F" w:rsidP="0096675F">
            <w:pPr>
              <w:jc w:val="both"/>
              <w:rPr>
                <w:rFonts w:ascii="Book Antiqua" w:hAnsi="Book Antiqua" w:cs="Times New Roman"/>
                <w:bCs/>
                <w:color w:val="000000"/>
              </w:rPr>
            </w:pPr>
            <w:r w:rsidRPr="00AF48E3">
              <w:rPr>
                <w:rFonts w:ascii="Book Antiqua" w:hAnsi="Book Antiqua" w:cs="Times New Roman"/>
              </w:rPr>
              <w:t>Digital RTCC panel for Bikaner and Ramgarh S/S is specifically excluded from the scope of transformer package TR-05.</w:t>
            </w:r>
          </w:p>
        </w:tc>
        <w:tc>
          <w:tcPr>
            <w:tcW w:w="4252" w:type="dxa"/>
          </w:tcPr>
          <w:p w:rsidR="0096675F" w:rsidRPr="00AF48E3" w:rsidRDefault="0096675F" w:rsidP="0096675F">
            <w:pPr>
              <w:pStyle w:val="Default"/>
              <w:jc w:val="both"/>
              <w:rPr>
                <w:rFonts w:ascii="Book Antiqua" w:hAnsi="Book Antiqua" w:cs="Times New Roman"/>
                <w:sz w:val="22"/>
                <w:szCs w:val="22"/>
              </w:rPr>
            </w:pPr>
            <w:r w:rsidRPr="00AF48E3">
              <w:rPr>
                <w:rFonts w:ascii="Book Antiqua" w:hAnsi="Book Antiqua" w:cs="Times New Roman"/>
                <w:sz w:val="22"/>
                <w:szCs w:val="22"/>
              </w:rPr>
              <w:t>But in price schedule Digital RTCC relay is mentioned. So there is ambiguity, whether Digital RTCC panel is required or not. Kindly Clarify</w:t>
            </w:r>
          </w:p>
        </w:tc>
        <w:tc>
          <w:tcPr>
            <w:tcW w:w="3969" w:type="dxa"/>
          </w:tcPr>
          <w:p w:rsidR="0096675F" w:rsidRPr="00AF48E3" w:rsidRDefault="0096675F" w:rsidP="0096675F">
            <w:pPr>
              <w:pStyle w:val="TableParagraph"/>
              <w:spacing w:before="2"/>
              <w:ind w:left="40"/>
              <w:jc w:val="both"/>
              <w:rPr>
                <w:rFonts w:ascii="Book Antiqua" w:hAnsi="Book Antiqua" w:cs="Times New Roman"/>
              </w:rPr>
            </w:pPr>
            <w:r w:rsidRPr="00AF48E3">
              <w:rPr>
                <w:rFonts w:ascii="Book Antiqua" w:hAnsi="Book Antiqua" w:cs="Times New Roman"/>
              </w:rPr>
              <w:t>Specification is amply clear. Bidder to quote meeting requirement of clause 3(viii) &amp; 8.3 of Section Project.</w:t>
            </w:r>
            <w:r w:rsidRPr="00AF48E3">
              <w:rPr>
                <w:rFonts w:ascii="Book Antiqua" w:hAnsi="Book Antiqua" w:cs="Times New Roman"/>
                <w:spacing w:val="-2"/>
              </w:rPr>
              <w:t>.</w:t>
            </w:r>
          </w:p>
        </w:tc>
      </w:tr>
      <w:tr w:rsidR="00C806CD" w:rsidRPr="00AF48E3" w:rsidTr="00FE7549">
        <w:trPr>
          <w:trHeight w:val="1126"/>
        </w:trPr>
        <w:tc>
          <w:tcPr>
            <w:tcW w:w="714" w:type="dxa"/>
          </w:tcPr>
          <w:p w:rsidR="00C806CD" w:rsidRPr="00AF48E3" w:rsidRDefault="00C806CD" w:rsidP="00ED6E84">
            <w:pPr>
              <w:pStyle w:val="TableParagraph"/>
              <w:spacing w:line="223" w:lineRule="exact"/>
              <w:ind w:left="8"/>
              <w:jc w:val="center"/>
              <w:rPr>
                <w:rFonts w:ascii="Book Antiqua" w:hAnsi="Book Antiqua" w:cs="Times New Roman"/>
                <w:w w:val="99"/>
              </w:rPr>
            </w:pPr>
            <w:r w:rsidRPr="00AF48E3">
              <w:rPr>
                <w:rFonts w:ascii="Book Antiqua" w:hAnsi="Book Antiqua" w:cs="Times New Roman"/>
                <w:w w:val="99"/>
              </w:rPr>
              <w:lastRenderedPageBreak/>
              <w:t>6</w:t>
            </w:r>
          </w:p>
        </w:tc>
        <w:tc>
          <w:tcPr>
            <w:tcW w:w="2126" w:type="dxa"/>
          </w:tcPr>
          <w:p w:rsidR="00C806CD" w:rsidRPr="00AF48E3" w:rsidRDefault="00C806CD" w:rsidP="003C13EF">
            <w:pPr>
              <w:pStyle w:val="TableParagraph"/>
              <w:tabs>
                <w:tab w:val="left" w:pos="1317"/>
              </w:tabs>
              <w:spacing w:line="242" w:lineRule="auto"/>
              <w:ind w:left="5" w:right="-15"/>
              <w:jc w:val="both"/>
              <w:rPr>
                <w:rFonts w:ascii="Book Antiqua" w:hAnsi="Book Antiqua" w:cs="Times New Roman"/>
              </w:rPr>
            </w:pPr>
            <w:r w:rsidRPr="00AF48E3">
              <w:rPr>
                <w:rFonts w:ascii="Book Antiqua" w:hAnsi="Book Antiqua" w:cs="Times New Roman"/>
              </w:rPr>
              <w:t>Details</w:t>
            </w:r>
            <w:r w:rsidRPr="00AF48E3">
              <w:rPr>
                <w:rFonts w:ascii="Book Antiqua" w:hAnsi="Book Antiqua" w:cs="Times New Roman"/>
              </w:rPr>
              <w:tab/>
              <w:t>Site</w:t>
            </w:r>
            <w:r w:rsidRPr="00AF48E3">
              <w:rPr>
                <w:rFonts w:ascii="Book Antiqua" w:hAnsi="Book Antiqua" w:cs="Times New Roman"/>
                <w:spacing w:val="-59"/>
              </w:rPr>
              <w:t xml:space="preserve"> </w:t>
            </w:r>
            <w:r w:rsidRPr="00AF48E3">
              <w:rPr>
                <w:rFonts w:ascii="Book Antiqua" w:hAnsi="Book Antiqua" w:cs="Times New Roman"/>
              </w:rPr>
              <w:t>Contact</w:t>
            </w:r>
            <w:r w:rsidRPr="00AF48E3">
              <w:rPr>
                <w:rFonts w:ascii="Book Antiqua" w:hAnsi="Book Antiqua" w:cs="Times New Roman"/>
                <w:spacing w:val="-1"/>
              </w:rPr>
              <w:t xml:space="preserve"> </w:t>
            </w:r>
            <w:r w:rsidRPr="00AF48E3">
              <w:rPr>
                <w:rFonts w:ascii="Book Antiqua" w:hAnsi="Book Antiqua" w:cs="Times New Roman"/>
              </w:rPr>
              <w:t>Person</w:t>
            </w:r>
          </w:p>
        </w:tc>
        <w:tc>
          <w:tcPr>
            <w:tcW w:w="2552" w:type="dxa"/>
          </w:tcPr>
          <w:p w:rsidR="00C806CD" w:rsidRPr="00AF48E3" w:rsidRDefault="00C806CD" w:rsidP="003C13EF">
            <w:pPr>
              <w:pStyle w:val="TableParagraph"/>
              <w:jc w:val="both"/>
              <w:rPr>
                <w:rFonts w:ascii="Book Antiqua" w:hAnsi="Book Antiqua" w:cs="Times New Roman"/>
              </w:rPr>
            </w:pPr>
          </w:p>
        </w:tc>
        <w:tc>
          <w:tcPr>
            <w:tcW w:w="4252" w:type="dxa"/>
          </w:tcPr>
          <w:p w:rsidR="00C806CD" w:rsidRPr="00AF48E3" w:rsidRDefault="00C806CD" w:rsidP="003C13EF">
            <w:pPr>
              <w:pStyle w:val="TableParagraph"/>
              <w:spacing w:line="248" w:lineRule="exact"/>
              <w:ind w:left="39"/>
              <w:jc w:val="both"/>
              <w:rPr>
                <w:rFonts w:ascii="Book Antiqua" w:hAnsi="Book Antiqua" w:cs="Times New Roman"/>
              </w:rPr>
            </w:pPr>
            <w:r w:rsidRPr="00AF48E3">
              <w:rPr>
                <w:rFonts w:ascii="Book Antiqua" w:hAnsi="Book Antiqua" w:cs="Times New Roman"/>
              </w:rPr>
              <w:t xml:space="preserve">We would like to do the site visit, request you to please kindly share the contact person details of respective sites as below mentioned:- </w:t>
            </w:r>
            <w:r w:rsidRPr="00AF48E3">
              <w:rPr>
                <w:rFonts w:ascii="Book Antiqua" w:hAnsi="Book Antiqua" w:cs="Times New Roman"/>
              </w:rPr>
              <w:sym w:font="Symbol" w:char="F0B7"/>
            </w:r>
            <w:r w:rsidRPr="00AF48E3">
              <w:rPr>
                <w:rFonts w:ascii="Book Antiqua" w:hAnsi="Book Antiqua" w:cs="Times New Roman"/>
              </w:rPr>
              <w:t xml:space="preserve"> </w:t>
            </w:r>
            <w:proofErr w:type="spellStart"/>
            <w:r w:rsidRPr="00AF48E3">
              <w:rPr>
                <w:rFonts w:ascii="Book Antiqua" w:hAnsi="Book Antiqua" w:cs="Times New Roman"/>
              </w:rPr>
              <w:t>Ramgarh</w:t>
            </w:r>
            <w:proofErr w:type="spellEnd"/>
            <w:r w:rsidRPr="00AF48E3">
              <w:rPr>
                <w:rFonts w:ascii="Book Antiqua" w:hAnsi="Book Antiqua" w:cs="Times New Roman"/>
              </w:rPr>
              <w:t xml:space="preserve"> Sub-Station </w:t>
            </w:r>
            <w:r w:rsidRPr="00AF48E3">
              <w:rPr>
                <w:rFonts w:ascii="Book Antiqua" w:hAnsi="Book Antiqua" w:cs="Times New Roman"/>
              </w:rPr>
              <w:sym w:font="Symbol" w:char="F0B7"/>
            </w:r>
            <w:r w:rsidRPr="00AF48E3">
              <w:rPr>
                <w:rFonts w:ascii="Book Antiqua" w:hAnsi="Book Antiqua" w:cs="Times New Roman"/>
              </w:rPr>
              <w:t xml:space="preserve"> Bikaner Sub-Station</w:t>
            </w:r>
          </w:p>
        </w:tc>
        <w:tc>
          <w:tcPr>
            <w:tcW w:w="3969" w:type="dxa"/>
            <w:tcBorders>
              <w:bottom w:val="single" w:sz="4" w:space="0" w:color="auto"/>
            </w:tcBorders>
          </w:tcPr>
          <w:p w:rsidR="00276F5D" w:rsidRPr="00AF48E3" w:rsidRDefault="00666BB2" w:rsidP="00666BB2">
            <w:pPr>
              <w:pStyle w:val="TableParagraph"/>
              <w:spacing w:before="2"/>
              <w:jc w:val="both"/>
              <w:rPr>
                <w:rFonts w:ascii="Book Antiqua" w:hAnsi="Book Antiqua" w:cs="Times New Roman"/>
              </w:rPr>
            </w:pPr>
            <w:r>
              <w:rPr>
                <w:rFonts w:ascii="Book Antiqua" w:hAnsi="Book Antiqua" w:cs="Times New Roman"/>
              </w:rPr>
              <w:t>Bidder is advised to contact</w:t>
            </w:r>
            <w:r w:rsidR="00AF48E3" w:rsidRPr="00AF48E3">
              <w:rPr>
                <w:rFonts w:ascii="Book Antiqua" w:hAnsi="Book Antiqua" w:cs="Times New Roman"/>
              </w:rPr>
              <w:t xml:space="preserve"> </w:t>
            </w:r>
            <w:r>
              <w:rPr>
                <w:rFonts w:ascii="Book Antiqua" w:hAnsi="Book Antiqua" w:cs="Times New Roman"/>
              </w:rPr>
              <w:t xml:space="preserve">Head of Engineering </w:t>
            </w:r>
            <w:proofErr w:type="spellStart"/>
            <w:r>
              <w:rPr>
                <w:rFonts w:ascii="Book Antiqua" w:hAnsi="Book Antiqua" w:cs="Times New Roman"/>
              </w:rPr>
              <w:t>Deptt</w:t>
            </w:r>
            <w:proofErr w:type="spellEnd"/>
            <w:r>
              <w:rPr>
                <w:rFonts w:ascii="Book Antiqua" w:hAnsi="Book Antiqua" w:cs="Times New Roman"/>
              </w:rPr>
              <w:t xml:space="preserve">., </w:t>
            </w:r>
            <w:r w:rsidR="00AF48E3" w:rsidRPr="00AF48E3">
              <w:rPr>
                <w:rFonts w:ascii="Book Antiqua" w:hAnsi="Book Antiqua" w:cs="Times New Roman"/>
              </w:rPr>
              <w:t>NRTS-I</w:t>
            </w:r>
            <w:r w:rsidR="00AF48E3">
              <w:rPr>
                <w:rFonts w:ascii="Book Antiqua" w:hAnsi="Book Antiqua" w:cs="Times New Roman"/>
              </w:rPr>
              <w:t>,</w:t>
            </w:r>
            <w:r w:rsidR="00276F5D" w:rsidRPr="00AF48E3">
              <w:rPr>
                <w:rFonts w:ascii="Book Antiqua" w:hAnsi="Book Antiqua" w:cs="Times New Roman"/>
              </w:rPr>
              <w:t xml:space="preserve"> Regional Head Quarters</w:t>
            </w:r>
            <w:r w:rsidR="00AF48E3">
              <w:rPr>
                <w:rFonts w:ascii="Book Antiqua" w:hAnsi="Book Antiqua" w:cs="Times New Roman"/>
              </w:rPr>
              <w:t>, POWERGRID</w:t>
            </w:r>
            <w:r w:rsidR="00276F5D" w:rsidRPr="00AF48E3">
              <w:rPr>
                <w:rFonts w:ascii="Book Antiqua" w:hAnsi="Book Antiqua" w:cs="Times New Roman"/>
              </w:rPr>
              <w:t>.</w:t>
            </w:r>
          </w:p>
          <w:p w:rsidR="00C806CD" w:rsidRPr="00AF48E3" w:rsidRDefault="00C806CD" w:rsidP="003C13EF">
            <w:pPr>
              <w:pStyle w:val="TableParagraph"/>
              <w:spacing w:before="2"/>
              <w:ind w:left="40"/>
              <w:jc w:val="both"/>
              <w:rPr>
                <w:rFonts w:ascii="Book Antiqua" w:hAnsi="Book Antiqua" w:cs="Times New Roman"/>
              </w:rPr>
            </w:pPr>
          </w:p>
        </w:tc>
      </w:tr>
      <w:tr w:rsidR="00C806CD" w:rsidRPr="00AF48E3" w:rsidTr="00FE7549">
        <w:trPr>
          <w:trHeight w:val="2850"/>
        </w:trPr>
        <w:tc>
          <w:tcPr>
            <w:tcW w:w="714" w:type="dxa"/>
          </w:tcPr>
          <w:p w:rsidR="00C806CD" w:rsidRPr="00AF48E3" w:rsidRDefault="00C806CD" w:rsidP="00ED6E84">
            <w:pPr>
              <w:pStyle w:val="TableParagraph"/>
              <w:spacing w:line="223" w:lineRule="exact"/>
              <w:ind w:left="8"/>
              <w:jc w:val="center"/>
              <w:rPr>
                <w:rFonts w:ascii="Book Antiqua" w:hAnsi="Book Antiqua" w:cs="Times New Roman"/>
                <w:w w:val="99"/>
              </w:rPr>
            </w:pPr>
            <w:r w:rsidRPr="00AF48E3">
              <w:rPr>
                <w:rFonts w:ascii="Book Antiqua" w:hAnsi="Book Antiqua" w:cs="Times New Roman"/>
                <w:w w:val="99"/>
              </w:rPr>
              <w:t>7</w:t>
            </w:r>
          </w:p>
        </w:tc>
        <w:tc>
          <w:tcPr>
            <w:tcW w:w="2126" w:type="dxa"/>
          </w:tcPr>
          <w:p w:rsidR="00C806CD" w:rsidRPr="00AF48E3" w:rsidRDefault="00AF48E3" w:rsidP="00AF48E3">
            <w:pPr>
              <w:pStyle w:val="TableParagraph"/>
              <w:jc w:val="both"/>
              <w:rPr>
                <w:rFonts w:ascii="Book Antiqua" w:hAnsi="Book Antiqua" w:cs="Times New Roman"/>
              </w:rPr>
            </w:pPr>
            <w:r w:rsidRPr="00AF48E3">
              <w:rPr>
                <w:rFonts w:ascii="Book Antiqua" w:hAnsi="Book Antiqua" w:cs="Times New Roman"/>
              </w:rPr>
              <w:t xml:space="preserve">Clause 13 of  ITB (BDS), </w:t>
            </w:r>
            <w:proofErr w:type="spellStart"/>
            <w:r w:rsidRPr="00AF48E3">
              <w:rPr>
                <w:rFonts w:ascii="Book Antiqua" w:hAnsi="Book Antiqua" w:cs="Times New Roman"/>
              </w:rPr>
              <w:t>Vol</w:t>
            </w:r>
            <w:proofErr w:type="spellEnd"/>
            <w:r w:rsidRPr="00AF48E3">
              <w:rPr>
                <w:rFonts w:ascii="Book Antiqua" w:hAnsi="Book Antiqua" w:cs="Times New Roman"/>
              </w:rPr>
              <w:t>-I of the Bidding Documents</w:t>
            </w:r>
          </w:p>
        </w:tc>
        <w:tc>
          <w:tcPr>
            <w:tcW w:w="2552" w:type="dxa"/>
          </w:tcPr>
          <w:p w:rsidR="00C806CD" w:rsidRPr="00AF48E3" w:rsidRDefault="00AF48E3" w:rsidP="003C13EF">
            <w:pPr>
              <w:pStyle w:val="TableParagraph"/>
              <w:ind w:left="3" w:right="20"/>
              <w:rPr>
                <w:rFonts w:ascii="Book Antiqua" w:hAnsi="Book Antiqua" w:cs="Times New Roman"/>
              </w:rPr>
            </w:pPr>
            <w:r w:rsidRPr="00AF48E3">
              <w:rPr>
                <w:rFonts w:ascii="Book Antiqua" w:hAnsi="Book Antiqua" w:cs="Times New Roman"/>
              </w:rPr>
              <w:t xml:space="preserve"> Bid Security</w:t>
            </w:r>
          </w:p>
        </w:tc>
        <w:tc>
          <w:tcPr>
            <w:tcW w:w="4252" w:type="dxa"/>
            <w:tcBorders>
              <w:right w:val="single" w:sz="4" w:space="0" w:color="auto"/>
            </w:tcBorders>
          </w:tcPr>
          <w:p w:rsidR="00C806CD" w:rsidRPr="00AF48E3" w:rsidRDefault="00C806CD" w:rsidP="003C13EF">
            <w:pPr>
              <w:pStyle w:val="TableParagraph"/>
              <w:spacing w:before="4" w:line="256" w:lineRule="auto"/>
              <w:ind w:left="39" w:right="113"/>
              <w:jc w:val="both"/>
              <w:rPr>
                <w:rFonts w:ascii="Book Antiqua" w:hAnsi="Book Antiqua" w:cs="Times New Roman"/>
              </w:rPr>
            </w:pPr>
            <w:r w:rsidRPr="00AF48E3">
              <w:rPr>
                <w:rFonts w:ascii="Book Antiqua" w:hAnsi="Book Antiqua" w:cs="Times New Roman"/>
              </w:rPr>
              <w:t>We would like to bring in your kind notice that Covid-19 pandemic situation is not over yet and again there is third wave. In this regard, we request you to kindly confirm EMD exemption as per OFFICE MEMORANDUM of Government of India Dated 12th Nov’2020 will be applicable for this tender also. Please kindly confirm.</w:t>
            </w:r>
          </w:p>
        </w:tc>
        <w:tc>
          <w:tcPr>
            <w:tcW w:w="3969" w:type="dxa"/>
            <w:tcBorders>
              <w:top w:val="single" w:sz="4" w:space="0" w:color="auto"/>
              <w:left w:val="single" w:sz="4" w:space="0" w:color="auto"/>
              <w:bottom w:val="single" w:sz="4" w:space="0" w:color="auto"/>
              <w:right w:val="single" w:sz="4" w:space="0" w:color="auto"/>
            </w:tcBorders>
          </w:tcPr>
          <w:p w:rsidR="00FE7549" w:rsidRPr="00AF48E3" w:rsidRDefault="00FE7549" w:rsidP="00FE7549">
            <w:pPr>
              <w:pStyle w:val="TableParagraph"/>
              <w:spacing w:before="2"/>
              <w:jc w:val="both"/>
              <w:rPr>
                <w:rFonts w:ascii="Book Antiqua" w:hAnsi="Book Antiqua" w:cs="Times New Roman"/>
              </w:rPr>
            </w:pPr>
            <w:r>
              <w:rPr>
                <w:rFonts w:ascii="Book Antiqua" w:hAnsi="Book Antiqua" w:cs="Times New Roman"/>
              </w:rPr>
              <w:t>Provisions of Bidding Documents are amply clear in this regard and shall remain unchanged.</w:t>
            </w:r>
          </w:p>
          <w:p w:rsidR="00FE7549" w:rsidRDefault="00FE7549" w:rsidP="00FE7549">
            <w:pPr>
              <w:pStyle w:val="TableParagraph"/>
              <w:spacing w:before="4" w:line="256" w:lineRule="auto"/>
              <w:ind w:left="40" w:right="820"/>
              <w:jc w:val="both"/>
              <w:rPr>
                <w:rFonts w:ascii="Book Antiqua" w:hAnsi="Book Antiqua" w:cs="Times New Roman"/>
              </w:rPr>
            </w:pPr>
          </w:p>
          <w:p w:rsidR="00FE7549" w:rsidRDefault="00FE7549" w:rsidP="00FE7549">
            <w:pPr>
              <w:pStyle w:val="TableParagraph"/>
              <w:spacing w:before="4" w:line="256" w:lineRule="auto"/>
              <w:ind w:left="40" w:right="820"/>
              <w:jc w:val="both"/>
              <w:rPr>
                <w:rFonts w:ascii="Book Antiqua" w:hAnsi="Book Antiqua" w:cs="Times New Roman"/>
              </w:rPr>
            </w:pPr>
          </w:p>
          <w:p w:rsidR="00FE7549" w:rsidRDefault="00FE7549" w:rsidP="00FE7549">
            <w:pPr>
              <w:pStyle w:val="TableParagraph"/>
              <w:spacing w:before="4" w:line="256" w:lineRule="auto"/>
              <w:ind w:left="40" w:right="820"/>
              <w:jc w:val="both"/>
              <w:rPr>
                <w:rFonts w:ascii="Book Antiqua" w:hAnsi="Book Antiqua" w:cs="Times New Roman"/>
              </w:rPr>
            </w:pPr>
          </w:p>
          <w:p w:rsidR="00FE7549" w:rsidRDefault="00FE7549" w:rsidP="00FE7549">
            <w:pPr>
              <w:pStyle w:val="TableParagraph"/>
              <w:spacing w:before="4" w:line="256" w:lineRule="auto"/>
              <w:ind w:left="40" w:right="820"/>
              <w:jc w:val="both"/>
              <w:rPr>
                <w:rFonts w:ascii="Book Antiqua" w:hAnsi="Book Antiqua" w:cs="Times New Roman"/>
              </w:rPr>
            </w:pPr>
          </w:p>
          <w:p w:rsidR="00C806CD" w:rsidRPr="00AF48E3" w:rsidRDefault="00C806CD" w:rsidP="00FE7549">
            <w:pPr>
              <w:pStyle w:val="TableParagraph"/>
              <w:spacing w:before="4" w:line="256" w:lineRule="auto"/>
              <w:ind w:left="40" w:right="820"/>
              <w:jc w:val="both"/>
              <w:rPr>
                <w:rFonts w:ascii="Book Antiqua" w:hAnsi="Book Antiqua" w:cs="Times New Roman"/>
              </w:rPr>
            </w:pPr>
          </w:p>
        </w:tc>
      </w:tr>
    </w:tbl>
    <w:p w:rsidR="002D0F75" w:rsidRPr="00ED6E84" w:rsidRDefault="002D0F75">
      <w:pPr>
        <w:spacing w:line="256" w:lineRule="auto"/>
        <w:rPr>
          <w:rFonts w:ascii="Times New Roman" w:hAnsi="Times New Roman" w:cs="Times New Roman"/>
          <w:sz w:val="20"/>
        </w:rPr>
        <w:sectPr w:rsidR="002D0F75" w:rsidRPr="00ED6E84">
          <w:headerReference w:type="even" r:id="rId8"/>
          <w:headerReference w:type="default" r:id="rId9"/>
          <w:footerReference w:type="even" r:id="rId10"/>
          <w:footerReference w:type="default" r:id="rId11"/>
          <w:headerReference w:type="first" r:id="rId12"/>
          <w:footerReference w:type="first" r:id="rId13"/>
          <w:type w:val="continuous"/>
          <w:pgSz w:w="15840" w:h="12240" w:orient="landscape"/>
          <w:pgMar w:top="1080" w:right="1020" w:bottom="0" w:left="1020" w:header="720" w:footer="720" w:gutter="0"/>
          <w:cols w:space="720"/>
        </w:sectPr>
      </w:pPr>
    </w:p>
    <w:p w:rsidR="0072229C" w:rsidRPr="00ED6E84" w:rsidRDefault="0072229C" w:rsidP="00ED6E84">
      <w:pPr>
        <w:spacing w:line="225" w:lineRule="exact"/>
        <w:rPr>
          <w:rFonts w:ascii="Times New Roman" w:hAnsi="Times New Roman" w:cs="Times New Roman"/>
        </w:rPr>
      </w:pPr>
    </w:p>
    <w:sectPr w:rsidR="0072229C" w:rsidRPr="00ED6E84">
      <w:pgSz w:w="15840" w:h="12240" w:orient="landscape"/>
      <w:pgMar w:top="1080" w:right="1020" w:bottom="280"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F00" w:rsidRDefault="00201F00" w:rsidP="0096675F">
      <w:r>
        <w:separator/>
      </w:r>
    </w:p>
  </w:endnote>
  <w:endnote w:type="continuationSeparator" w:id="0">
    <w:p w:rsidR="00201F00" w:rsidRDefault="00201F00" w:rsidP="0096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MT">
    <w:altName w:val="Arial"/>
    <w:charset w:val="01"/>
    <w:family w:val="swiss"/>
    <w:pitch w:val="variable"/>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2BC" w:rsidRDefault="004232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2BC" w:rsidRDefault="004232B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2BC" w:rsidRDefault="004232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F00" w:rsidRDefault="00201F00" w:rsidP="0096675F">
      <w:r>
        <w:separator/>
      </w:r>
    </w:p>
  </w:footnote>
  <w:footnote w:type="continuationSeparator" w:id="0">
    <w:p w:rsidR="00201F00" w:rsidRDefault="00201F00" w:rsidP="00966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2BC" w:rsidRDefault="004232B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675F" w:rsidRPr="00AF48E3" w:rsidRDefault="00FA3CE1" w:rsidP="0096675F">
    <w:pPr>
      <w:pStyle w:val="Header"/>
      <w:jc w:val="both"/>
      <w:rPr>
        <w:rFonts w:ascii="Book Antiqua" w:hAnsi="Book Antiqua"/>
        <w:bCs/>
      </w:rPr>
    </w:pPr>
    <w:r>
      <w:rPr>
        <w:rFonts w:ascii="Book Antiqua" w:hAnsi="Book Antiqua"/>
        <w:b/>
        <w:bCs/>
      </w:rPr>
      <w:t>Clarifications-I</w:t>
    </w:r>
    <w:r w:rsidR="004232BC">
      <w:rPr>
        <w:rFonts w:ascii="Book Antiqua" w:hAnsi="Book Antiqua"/>
        <w:b/>
        <w:bCs/>
      </w:rPr>
      <w:t xml:space="preserve"> dated </w:t>
    </w:r>
    <w:r w:rsidR="004232BC">
      <w:rPr>
        <w:rFonts w:ascii="Book Antiqua" w:hAnsi="Book Antiqua"/>
        <w:b/>
        <w:bCs/>
      </w:rPr>
      <w:t>08.02.2022</w:t>
    </w:r>
    <w:bookmarkStart w:id="0" w:name="_GoBack"/>
    <w:bookmarkEnd w:id="0"/>
    <w:r w:rsidR="0096675F" w:rsidRPr="00AF48E3">
      <w:rPr>
        <w:rFonts w:ascii="Book Antiqua" w:hAnsi="Book Antiqua"/>
        <w:bCs/>
      </w:rPr>
      <w:t xml:space="preserve"> to </w:t>
    </w:r>
    <w:bookmarkStart w:id="1" w:name="_Hlk89956292"/>
    <w:r w:rsidR="0096675F" w:rsidRPr="00AF48E3">
      <w:rPr>
        <w:rFonts w:ascii="Book Antiqua" w:hAnsi="Book Antiqua"/>
        <w:bCs/>
      </w:rPr>
      <w:t>400kV Transformer Package TR05 for 4X 500MVA 400/220/33kV 3-phase Transformers associated with Bulk Procurement of 765kV &amp; 400kV Class Transformers of various capacities- LOT 2.</w:t>
    </w:r>
  </w:p>
  <w:bookmarkEnd w:id="1"/>
  <w:p w:rsidR="0096675F" w:rsidRPr="00AF48E3" w:rsidRDefault="0096675F" w:rsidP="0096675F">
    <w:pPr>
      <w:pStyle w:val="Header"/>
      <w:jc w:val="both"/>
      <w:rPr>
        <w:rFonts w:ascii="Book Antiqua" w:hAnsi="Book Antiqua"/>
        <w:bCs/>
      </w:rPr>
    </w:pPr>
    <w:r w:rsidRPr="00AF48E3">
      <w:rPr>
        <w:rFonts w:ascii="Book Antiqua" w:hAnsi="Book Antiqua"/>
        <w:bCs/>
        <w:lang w:val="en-IN"/>
      </w:rPr>
      <w:t xml:space="preserve">Spec. No: </w:t>
    </w:r>
    <w:r w:rsidRPr="00AF48E3">
      <w:rPr>
        <w:rFonts w:ascii="Book Antiqua" w:hAnsi="Book Antiqua"/>
        <w:bCs/>
      </w:rPr>
      <w:t>5002002070/TRANSFORMER/DOM/A06-CC CS -7</w:t>
    </w:r>
  </w:p>
  <w:p w:rsidR="0096675F" w:rsidRPr="0096675F" w:rsidRDefault="0096675F" w:rsidP="0096675F">
    <w:pPr>
      <w:pStyle w:val="Header"/>
    </w:pPr>
    <w:r w:rsidRPr="0096675F">
      <w:rPr>
        <w:bCs/>
      </w:rPr>
      <w:t>.</w:t>
    </w:r>
  </w:p>
  <w:p w:rsidR="0096675F" w:rsidRDefault="00966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32BC" w:rsidRDefault="004232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30A43"/>
    <w:multiLevelType w:val="hybridMultilevel"/>
    <w:tmpl w:val="DDDCF16C"/>
    <w:lvl w:ilvl="0" w:tplc="758031D8">
      <w:start w:val="1"/>
      <w:numFmt w:val="decimal"/>
      <w:lvlText w:val="%1)"/>
      <w:lvlJc w:val="left"/>
      <w:pPr>
        <w:ind w:left="39" w:hanging="233"/>
      </w:pPr>
      <w:rPr>
        <w:rFonts w:ascii="Arial MT" w:eastAsia="Arial MT" w:hAnsi="Arial MT" w:cs="Arial MT" w:hint="default"/>
        <w:w w:val="99"/>
        <w:sz w:val="20"/>
        <w:szCs w:val="20"/>
        <w:lang w:val="en-US" w:eastAsia="en-US" w:bidi="ar-SA"/>
      </w:rPr>
    </w:lvl>
    <w:lvl w:ilvl="1" w:tplc="BAC2305C">
      <w:numFmt w:val="bullet"/>
      <w:lvlText w:val="•"/>
      <w:lvlJc w:val="left"/>
      <w:pPr>
        <w:ind w:left="377" w:hanging="233"/>
      </w:pPr>
      <w:rPr>
        <w:rFonts w:hint="default"/>
        <w:lang w:val="en-US" w:eastAsia="en-US" w:bidi="ar-SA"/>
      </w:rPr>
    </w:lvl>
    <w:lvl w:ilvl="2" w:tplc="B0646D3A">
      <w:numFmt w:val="bullet"/>
      <w:lvlText w:val="•"/>
      <w:lvlJc w:val="left"/>
      <w:pPr>
        <w:ind w:left="715" w:hanging="233"/>
      </w:pPr>
      <w:rPr>
        <w:rFonts w:hint="default"/>
        <w:lang w:val="en-US" w:eastAsia="en-US" w:bidi="ar-SA"/>
      </w:rPr>
    </w:lvl>
    <w:lvl w:ilvl="3" w:tplc="C29C7F2C">
      <w:numFmt w:val="bullet"/>
      <w:lvlText w:val="•"/>
      <w:lvlJc w:val="left"/>
      <w:pPr>
        <w:ind w:left="1053" w:hanging="233"/>
      </w:pPr>
      <w:rPr>
        <w:rFonts w:hint="default"/>
        <w:lang w:val="en-US" w:eastAsia="en-US" w:bidi="ar-SA"/>
      </w:rPr>
    </w:lvl>
    <w:lvl w:ilvl="4" w:tplc="35601656">
      <w:numFmt w:val="bullet"/>
      <w:lvlText w:val="•"/>
      <w:lvlJc w:val="left"/>
      <w:pPr>
        <w:ind w:left="1390" w:hanging="233"/>
      </w:pPr>
      <w:rPr>
        <w:rFonts w:hint="default"/>
        <w:lang w:val="en-US" w:eastAsia="en-US" w:bidi="ar-SA"/>
      </w:rPr>
    </w:lvl>
    <w:lvl w:ilvl="5" w:tplc="4D6CA00A">
      <w:numFmt w:val="bullet"/>
      <w:lvlText w:val="•"/>
      <w:lvlJc w:val="left"/>
      <w:pPr>
        <w:ind w:left="1728" w:hanging="233"/>
      </w:pPr>
      <w:rPr>
        <w:rFonts w:hint="default"/>
        <w:lang w:val="en-US" w:eastAsia="en-US" w:bidi="ar-SA"/>
      </w:rPr>
    </w:lvl>
    <w:lvl w:ilvl="6" w:tplc="1C542ACE">
      <w:numFmt w:val="bullet"/>
      <w:lvlText w:val="•"/>
      <w:lvlJc w:val="left"/>
      <w:pPr>
        <w:ind w:left="2066" w:hanging="233"/>
      </w:pPr>
      <w:rPr>
        <w:rFonts w:hint="default"/>
        <w:lang w:val="en-US" w:eastAsia="en-US" w:bidi="ar-SA"/>
      </w:rPr>
    </w:lvl>
    <w:lvl w:ilvl="7" w:tplc="6B46FAF8">
      <w:numFmt w:val="bullet"/>
      <w:lvlText w:val="•"/>
      <w:lvlJc w:val="left"/>
      <w:pPr>
        <w:ind w:left="2403" w:hanging="233"/>
      </w:pPr>
      <w:rPr>
        <w:rFonts w:hint="default"/>
        <w:lang w:val="en-US" w:eastAsia="en-US" w:bidi="ar-SA"/>
      </w:rPr>
    </w:lvl>
    <w:lvl w:ilvl="8" w:tplc="88500072">
      <w:numFmt w:val="bullet"/>
      <w:lvlText w:val="•"/>
      <w:lvlJc w:val="left"/>
      <w:pPr>
        <w:ind w:left="2741" w:hanging="233"/>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F75"/>
    <w:rsid w:val="00104F8C"/>
    <w:rsid w:val="00156D08"/>
    <w:rsid w:val="00176DDD"/>
    <w:rsid w:val="00201F00"/>
    <w:rsid w:val="00255BA7"/>
    <w:rsid w:val="00276F5D"/>
    <w:rsid w:val="002D0F75"/>
    <w:rsid w:val="004232BC"/>
    <w:rsid w:val="004743BF"/>
    <w:rsid w:val="00577D13"/>
    <w:rsid w:val="005C390C"/>
    <w:rsid w:val="00666BB2"/>
    <w:rsid w:val="0072229C"/>
    <w:rsid w:val="0096675F"/>
    <w:rsid w:val="00AF48E3"/>
    <w:rsid w:val="00BF0201"/>
    <w:rsid w:val="00C35E2C"/>
    <w:rsid w:val="00C806CD"/>
    <w:rsid w:val="00C8647F"/>
    <w:rsid w:val="00C906E4"/>
    <w:rsid w:val="00E0169A"/>
    <w:rsid w:val="00E36506"/>
    <w:rsid w:val="00ED6E84"/>
    <w:rsid w:val="00FA3CE1"/>
    <w:rsid w:val="00FE754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ED6E84"/>
    <w:pPr>
      <w:widowControl/>
      <w:adjustRightInd w:val="0"/>
    </w:pPr>
    <w:rPr>
      <w:rFonts w:ascii="Arial" w:eastAsia="Calibri" w:hAnsi="Arial" w:cs="Arial"/>
      <w:color w:val="000000"/>
      <w:sz w:val="24"/>
      <w:szCs w:val="24"/>
      <w:lang w:bidi="hi-IN"/>
    </w:rPr>
  </w:style>
  <w:style w:type="paragraph" w:styleId="Header">
    <w:name w:val="header"/>
    <w:basedOn w:val="Normal"/>
    <w:link w:val="HeaderChar"/>
    <w:uiPriority w:val="99"/>
    <w:unhideWhenUsed/>
    <w:rsid w:val="0096675F"/>
    <w:pPr>
      <w:tabs>
        <w:tab w:val="center" w:pos="4513"/>
        <w:tab w:val="right" w:pos="9026"/>
      </w:tabs>
    </w:pPr>
  </w:style>
  <w:style w:type="character" w:customStyle="1" w:styleId="HeaderChar">
    <w:name w:val="Header Char"/>
    <w:basedOn w:val="DefaultParagraphFont"/>
    <w:link w:val="Header"/>
    <w:uiPriority w:val="99"/>
    <w:rsid w:val="0096675F"/>
    <w:rPr>
      <w:rFonts w:ascii="Arial MT" w:eastAsia="Arial MT" w:hAnsi="Arial MT" w:cs="Arial MT"/>
    </w:rPr>
  </w:style>
  <w:style w:type="paragraph" w:styleId="Footer">
    <w:name w:val="footer"/>
    <w:basedOn w:val="Normal"/>
    <w:link w:val="FooterChar"/>
    <w:uiPriority w:val="99"/>
    <w:unhideWhenUsed/>
    <w:rsid w:val="0096675F"/>
    <w:pPr>
      <w:tabs>
        <w:tab w:val="center" w:pos="4513"/>
        <w:tab w:val="right" w:pos="9026"/>
      </w:tabs>
    </w:pPr>
  </w:style>
  <w:style w:type="character" w:customStyle="1" w:styleId="FooterChar">
    <w:name w:val="Footer Char"/>
    <w:basedOn w:val="DefaultParagraphFont"/>
    <w:link w:val="Footer"/>
    <w:uiPriority w:val="99"/>
    <w:rsid w:val="0096675F"/>
    <w:rPr>
      <w:rFonts w:ascii="Arial MT" w:eastAsia="Arial MT" w:hAnsi="Arial MT" w:cs="Arial M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MT" w:eastAsia="Arial MT" w:hAnsi="Arial MT" w:cs="Arial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ED6E84"/>
    <w:pPr>
      <w:widowControl/>
      <w:adjustRightInd w:val="0"/>
    </w:pPr>
    <w:rPr>
      <w:rFonts w:ascii="Arial" w:eastAsia="Calibri" w:hAnsi="Arial" w:cs="Arial"/>
      <w:color w:val="000000"/>
      <w:sz w:val="24"/>
      <w:szCs w:val="24"/>
      <w:lang w:bidi="hi-IN"/>
    </w:rPr>
  </w:style>
  <w:style w:type="paragraph" w:styleId="Header">
    <w:name w:val="header"/>
    <w:basedOn w:val="Normal"/>
    <w:link w:val="HeaderChar"/>
    <w:uiPriority w:val="99"/>
    <w:unhideWhenUsed/>
    <w:rsid w:val="0096675F"/>
    <w:pPr>
      <w:tabs>
        <w:tab w:val="center" w:pos="4513"/>
        <w:tab w:val="right" w:pos="9026"/>
      </w:tabs>
    </w:pPr>
  </w:style>
  <w:style w:type="character" w:customStyle="1" w:styleId="HeaderChar">
    <w:name w:val="Header Char"/>
    <w:basedOn w:val="DefaultParagraphFont"/>
    <w:link w:val="Header"/>
    <w:uiPriority w:val="99"/>
    <w:rsid w:val="0096675F"/>
    <w:rPr>
      <w:rFonts w:ascii="Arial MT" w:eastAsia="Arial MT" w:hAnsi="Arial MT" w:cs="Arial MT"/>
    </w:rPr>
  </w:style>
  <w:style w:type="paragraph" w:styleId="Footer">
    <w:name w:val="footer"/>
    <w:basedOn w:val="Normal"/>
    <w:link w:val="FooterChar"/>
    <w:uiPriority w:val="99"/>
    <w:unhideWhenUsed/>
    <w:rsid w:val="0096675F"/>
    <w:pPr>
      <w:tabs>
        <w:tab w:val="center" w:pos="4513"/>
        <w:tab w:val="right" w:pos="9026"/>
      </w:tabs>
    </w:pPr>
  </w:style>
  <w:style w:type="character" w:customStyle="1" w:styleId="FooterChar">
    <w:name w:val="Footer Char"/>
    <w:basedOn w:val="DefaultParagraphFont"/>
    <w:link w:val="Footer"/>
    <w:uiPriority w:val="99"/>
    <w:rsid w:val="0096675F"/>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Clarification No.2 (1).xlsx</vt:lpstr>
    </vt:vector>
  </TitlesOfParts>
  <Company/>
  <LinksUpToDate>false</LinksUpToDate>
  <CharactersWithSpaces>2525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 No.2 (1).xlsx</dc:title>
  <dc:creator>60003074</dc:creator>
  <cp:lastModifiedBy>Atul Singh</cp:lastModifiedBy>
  <cp:revision>9</cp:revision>
  <dcterms:created xsi:type="dcterms:W3CDTF">2022-02-02T07:39:00Z</dcterms:created>
  <dcterms:modified xsi:type="dcterms:W3CDTF">2022-02-08T13:24:00Z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2022-01-28T00:00:00Z</vt:filetime>
  </property>
  <property fmtid="{D5CDD505-2E9C-101B-9397-08002B2CF9AE}" pid="3" name="Creator">
    <vt:lpwstr>Microsoft® Word 2016</vt:lpwstr>
  </property>
  <property fmtid="{D5CDD505-2E9C-101B-9397-08002B2CF9AE}" pid="4" name="LastSaved">
    <vt:filetime>2022-02-01T00:00:00Z</vt:filetime>
  </property>
</Properties>
</file>